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56D6" w14:textId="61A6E534" w:rsidR="00E24D25" w:rsidRDefault="00E24D25" w:rsidP="00427A9E">
      <w:pPr>
        <w:rPr>
          <w:rFonts w:ascii="Verdana" w:hAnsi="Verdana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4C40BFD" wp14:editId="6DE33F7B">
            <wp:simplePos x="0" y="0"/>
            <wp:positionH relativeFrom="column">
              <wp:posOffset>-635</wp:posOffset>
            </wp:positionH>
            <wp:positionV relativeFrom="paragraph">
              <wp:posOffset>69850</wp:posOffset>
            </wp:positionV>
            <wp:extent cx="111442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76A18" w14:textId="75949F0E" w:rsidR="00427A9E" w:rsidRPr="00E24D25" w:rsidRDefault="00427A9E" w:rsidP="00427A9E">
      <w:pPr>
        <w:rPr>
          <w:rFonts w:ascii="Verdana" w:hAnsi="Verdana"/>
          <w:b/>
          <w:sz w:val="40"/>
          <w:szCs w:val="40"/>
        </w:rPr>
      </w:pPr>
      <w:r w:rsidRPr="00CD5046">
        <w:rPr>
          <w:rFonts w:ascii="Verdana" w:hAnsi="Verdana"/>
          <w:sz w:val="40"/>
          <w:szCs w:val="40"/>
        </w:rPr>
        <w:t>Janesville Fire Department</w:t>
      </w:r>
    </w:p>
    <w:p w14:paraId="1A6E1228" w14:textId="7D3B184B" w:rsidR="00C012D7" w:rsidRPr="00CD5046" w:rsidRDefault="00C012D7" w:rsidP="00CD5046">
      <w:pPr>
        <w:ind w:right="-180"/>
        <w:rPr>
          <w:rFonts w:ascii="Verdana" w:hAnsi="Verdana"/>
          <w:b/>
          <w:sz w:val="48"/>
          <w:szCs w:val="48"/>
        </w:rPr>
      </w:pPr>
      <w:r w:rsidRPr="00CD5046">
        <w:rPr>
          <w:rFonts w:ascii="Verdana" w:hAnsi="Verdana"/>
          <w:b/>
          <w:sz w:val="48"/>
          <w:szCs w:val="48"/>
        </w:rPr>
        <w:t>FIRE WATCH</w:t>
      </w:r>
      <w:r w:rsidR="00B55D00" w:rsidRPr="00CD5046">
        <w:rPr>
          <w:rFonts w:ascii="Verdana" w:hAnsi="Verdana"/>
          <w:b/>
          <w:sz w:val="48"/>
          <w:szCs w:val="48"/>
        </w:rPr>
        <w:t xml:space="preserve"> GUIDELINES</w:t>
      </w:r>
    </w:p>
    <w:p w14:paraId="0BBB508A" w14:textId="77777777" w:rsidR="008258F2" w:rsidRDefault="008258F2" w:rsidP="00C012D7">
      <w:pPr>
        <w:rPr>
          <w:rFonts w:ascii="Verdana" w:hAnsi="Verdana"/>
        </w:rPr>
      </w:pPr>
    </w:p>
    <w:p w14:paraId="2C0D86F7" w14:textId="77777777" w:rsidR="008258F2" w:rsidRDefault="008258F2" w:rsidP="00C012D7">
      <w:pPr>
        <w:rPr>
          <w:rFonts w:ascii="Verdana" w:hAnsi="Verdana"/>
        </w:rPr>
      </w:pPr>
    </w:p>
    <w:p w14:paraId="0293974D" w14:textId="77777777" w:rsidR="008258F2" w:rsidRPr="00C012D7" w:rsidRDefault="008258F2" w:rsidP="00C012D7">
      <w:pPr>
        <w:rPr>
          <w:rFonts w:ascii="Verdana" w:hAnsi="Verdana"/>
        </w:rPr>
      </w:pPr>
    </w:p>
    <w:p w14:paraId="73200EA1" w14:textId="77777777" w:rsidR="00C012D7" w:rsidRDefault="00C012D7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Fire watch is required whenever a fire protection system or portion of a system (fire alarm, sprinkler, etc.) is out of service for 4 or more hours.</w:t>
      </w:r>
      <w:r w:rsidR="001B2270">
        <w:rPr>
          <w:rFonts w:ascii="Verdana" w:hAnsi="Verdana"/>
        </w:rPr>
        <w:t xml:space="preserve"> (2012 NFPA 1, 13.1.9 and 13.7.1.4.4)</w:t>
      </w:r>
    </w:p>
    <w:p w14:paraId="2FDE3665" w14:textId="77777777" w:rsidR="00C012D7" w:rsidRDefault="00C012D7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If a fire watch is required, notify the Janesville Fire Department:</w:t>
      </w:r>
    </w:p>
    <w:p w14:paraId="7AD98D7D" w14:textId="77777777" w:rsidR="00FA60F7" w:rsidRPr="00FA60F7" w:rsidRDefault="00C012D7" w:rsidP="00FA60F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A60F7">
        <w:rPr>
          <w:rFonts w:ascii="Verdana" w:hAnsi="Verdana"/>
          <w:highlight w:val="yellow"/>
        </w:rPr>
        <w:t>Battalion Chief – 608-373-3440.</w:t>
      </w:r>
    </w:p>
    <w:p w14:paraId="0715FB96" w14:textId="77777777" w:rsidR="00FA60F7" w:rsidRPr="00FA60F7" w:rsidRDefault="00FA60F7" w:rsidP="00FA60F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FA60F7">
        <w:rPr>
          <w:rFonts w:ascii="Verdana" w:hAnsi="Verdana"/>
        </w:rPr>
        <w:t>Leave a message if there is no answer. (This number is checked frequently for messages.)</w:t>
      </w:r>
    </w:p>
    <w:p w14:paraId="716150AD" w14:textId="77777777" w:rsidR="00687540" w:rsidRPr="00687540" w:rsidRDefault="00687540" w:rsidP="00687540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687540">
        <w:rPr>
          <w:rFonts w:ascii="Verdana" w:hAnsi="Verdana"/>
        </w:rPr>
        <w:t>Name(s) and phone number(s) for the fire watch personnel shall be provided to the Janesville Fire Department Battalion Chief.</w:t>
      </w:r>
    </w:p>
    <w:p w14:paraId="3D60FCFA" w14:textId="77777777" w:rsidR="001B2270" w:rsidRPr="00B55D00" w:rsidRDefault="001B2270" w:rsidP="00B55D00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Fire watch personnel shall be familiar with</w:t>
      </w:r>
      <w:r w:rsidR="00D9270C">
        <w:rPr>
          <w:rFonts w:ascii="Verdana" w:hAnsi="Verdana"/>
        </w:rPr>
        <w:t xml:space="preserve"> fire watch procedures</w:t>
      </w:r>
      <w:r w:rsidR="00B55D00">
        <w:rPr>
          <w:rFonts w:ascii="Verdana" w:hAnsi="Verdana"/>
        </w:rPr>
        <w:t>,</w:t>
      </w:r>
      <w:r w:rsidRPr="00687540">
        <w:rPr>
          <w:rFonts w:ascii="Verdana" w:hAnsi="Verdana"/>
        </w:rPr>
        <w:t xml:space="preserve"> </w:t>
      </w:r>
      <w:r w:rsidRPr="00B55D00">
        <w:rPr>
          <w:rFonts w:ascii="Verdana" w:hAnsi="Verdana"/>
        </w:rPr>
        <w:t>understand the process of evacuating the building</w:t>
      </w:r>
      <w:r w:rsidR="00687540" w:rsidRPr="00B55D00">
        <w:rPr>
          <w:rFonts w:ascii="Verdana" w:hAnsi="Verdana"/>
        </w:rPr>
        <w:t xml:space="preserve"> and </w:t>
      </w:r>
      <w:r w:rsidR="00D9270C" w:rsidRPr="00B55D00">
        <w:rPr>
          <w:rFonts w:ascii="Verdana" w:hAnsi="Verdana"/>
        </w:rPr>
        <w:t>notifying the fire department</w:t>
      </w:r>
      <w:r w:rsidRPr="00B55D00">
        <w:rPr>
          <w:rFonts w:ascii="Verdana" w:hAnsi="Verdana"/>
        </w:rPr>
        <w:t xml:space="preserve">, </w:t>
      </w:r>
      <w:r w:rsidR="00D9270C" w:rsidRPr="00B55D00">
        <w:rPr>
          <w:rFonts w:ascii="Verdana" w:hAnsi="Verdana"/>
        </w:rPr>
        <w:t>and</w:t>
      </w:r>
      <w:r w:rsidRPr="00B55D00">
        <w:rPr>
          <w:rFonts w:ascii="Verdana" w:hAnsi="Verdana"/>
        </w:rPr>
        <w:t xml:space="preserve"> have acc</w:t>
      </w:r>
      <w:r w:rsidR="00D9270C" w:rsidRPr="00B55D00">
        <w:rPr>
          <w:rFonts w:ascii="Verdana" w:hAnsi="Verdana"/>
        </w:rPr>
        <w:t>ess to and</w:t>
      </w:r>
      <w:r w:rsidRPr="00B55D00">
        <w:rPr>
          <w:rFonts w:ascii="Verdana" w:hAnsi="Verdana"/>
        </w:rPr>
        <w:t xml:space="preserve"> training in the use of fire extinguishers.</w:t>
      </w:r>
    </w:p>
    <w:p w14:paraId="4CD5CDAC" w14:textId="77777777" w:rsidR="00687540" w:rsidRPr="00D9270C" w:rsidRDefault="00687540" w:rsidP="00D9270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Fire watch personnel must have a reliable means to contact 911.</w:t>
      </w:r>
    </w:p>
    <w:p w14:paraId="41402AEF" w14:textId="77777777" w:rsidR="00C012D7" w:rsidRPr="00C012D7" w:rsidRDefault="00C012D7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A person assigned to fire watch shall perform NO other work duties.</w:t>
      </w:r>
    </w:p>
    <w:p w14:paraId="55BBD86E" w14:textId="77777777" w:rsidR="00C012D7" w:rsidRDefault="00C012D7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 xml:space="preserve">Fire watch personnel must </w:t>
      </w:r>
      <w:r w:rsidR="00841179">
        <w:rPr>
          <w:rFonts w:ascii="Verdana" w:hAnsi="Verdana"/>
        </w:rPr>
        <w:t>actively patrol the area to which they are assigned until the fire protection system is restored and tested.</w:t>
      </w:r>
    </w:p>
    <w:p w14:paraId="226AEA5A" w14:textId="77777777" w:rsidR="00C012D7" w:rsidRPr="00C012D7" w:rsidRDefault="00C012D7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A log sheet of walk through times must be kept. Logs shall be signed.</w:t>
      </w:r>
    </w:p>
    <w:p w14:paraId="7AAD31DE" w14:textId="77777777" w:rsidR="00C012D7" w:rsidRPr="00C012D7" w:rsidRDefault="00C012D7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Fire watch personnel shall check for hazardous conditions including but not limited to:</w:t>
      </w:r>
    </w:p>
    <w:p w14:paraId="615F142C" w14:textId="77777777" w:rsidR="00C012D7" w:rsidRPr="00C012D7" w:rsidRDefault="00C012D7" w:rsidP="00C012D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Smoke</w:t>
      </w:r>
    </w:p>
    <w:p w14:paraId="1795C603" w14:textId="77777777" w:rsidR="00C012D7" w:rsidRPr="00C012D7" w:rsidRDefault="00C012D7" w:rsidP="00C012D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Fire</w:t>
      </w:r>
    </w:p>
    <w:p w14:paraId="67DA1563" w14:textId="77777777" w:rsidR="001B2270" w:rsidRPr="001B2270" w:rsidRDefault="00C012D7" w:rsidP="001B2270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Electrical arcing</w:t>
      </w:r>
    </w:p>
    <w:p w14:paraId="34736EED" w14:textId="77777777" w:rsidR="00C012D7" w:rsidRDefault="001B2270" w:rsidP="00C012D7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I</w:t>
      </w:r>
      <w:r w:rsidR="00C012D7" w:rsidRPr="00C012D7">
        <w:rPr>
          <w:rFonts w:ascii="Verdana" w:hAnsi="Verdana"/>
        </w:rPr>
        <w:t>gnition sources</w:t>
      </w:r>
      <w:r>
        <w:rPr>
          <w:rFonts w:ascii="Verdana" w:hAnsi="Verdana"/>
        </w:rPr>
        <w:t xml:space="preserve"> (heating equipment/mechanical rooms, school labs, flammable liquids use, etc.)</w:t>
      </w:r>
    </w:p>
    <w:p w14:paraId="4B734C85" w14:textId="77777777" w:rsidR="001B2270" w:rsidRPr="00C012D7" w:rsidRDefault="001B2270" w:rsidP="00C012D7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Hot work (grinding, soldering, welding, etc.)</w:t>
      </w:r>
    </w:p>
    <w:p w14:paraId="214B5CAA" w14:textId="77777777" w:rsidR="00C012D7" w:rsidRDefault="001B2270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No smoking or hot work </w:t>
      </w:r>
      <w:r w:rsidR="00C012D7" w:rsidRPr="00C012D7">
        <w:rPr>
          <w:rFonts w:ascii="Verdana" w:hAnsi="Verdana"/>
        </w:rPr>
        <w:t>activities shall be allowed while under fire watch.</w:t>
      </w:r>
    </w:p>
    <w:p w14:paraId="632EB122" w14:textId="77777777" w:rsidR="00D9270C" w:rsidRPr="00D9270C" w:rsidRDefault="00D9270C" w:rsidP="00D9270C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Verdana" w:hAnsi="Verdana"/>
        </w:rPr>
      </w:pPr>
      <w:r w:rsidRPr="00D9270C">
        <w:rPr>
          <w:rFonts w:ascii="Verdana" w:hAnsi="Verdana"/>
        </w:rPr>
        <w:t>Fire Lanes</w:t>
      </w:r>
      <w:r w:rsidRPr="00D9270C">
        <w:rPr>
          <w:rFonts w:ascii="Verdana" w:hAnsi="Verdana"/>
        </w:rPr>
        <w:tab/>
      </w:r>
    </w:p>
    <w:p w14:paraId="114E5B38" w14:textId="77777777" w:rsidR="00D9270C" w:rsidRPr="00D9270C" w:rsidRDefault="00D9270C" w:rsidP="00D9270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Verdana" w:hAnsi="Verdana"/>
          <w:b/>
        </w:rPr>
      </w:pPr>
      <w:r w:rsidRPr="00D9270C">
        <w:rPr>
          <w:rFonts w:ascii="Verdana" w:hAnsi="Verdana"/>
        </w:rPr>
        <w:t>All fire lanes shall be kept open.</w:t>
      </w:r>
    </w:p>
    <w:p w14:paraId="060E1C1C" w14:textId="77777777" w:rsidR="00687540" w:rsidRPr="00687540" w:rsidRDefault="00D9270C" w:rsidP="00687540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Verdana" w:hAnsi="Verdana"/>
          <w:b/>
        </w:rPr>
      </w:pPr>
      <w:r w:rsidRPr="00D9270C">
        <w:rPr>
          <w:rFonts w:ascii="Verdana" w:hAnsi="Verdana"/>
        </w:rPr>
        <w:t xml:space="preserve">Fire Department Connection </w:t>
      </w:r>
      <w:r w:rsidR="00687540">
        <w:rPr>
          <w:rFonts w:ascii="Verdana" w:hAnsi="Verdana"/>
        </w:rPr>
        <w:t>shall</w:t>
      </w:r>
      <w:r w:rsidRPr="00D9270C">
        <w:rPr>
          <w:rFonts w:ascii="Verdana" w:hAnsi="Verdana"/>
        </w:rPr>
        <w:t xml:space="preserve"> be unobstructed.</w:t>
      </w:r>
      <w:r w:rsidR="00687540">
        <w:rPr>
          <w:rFonts w:ascii="Verdana" w:hAnsi="Verdana"/>
        </w:rPr>
        <w:t xml:space="preserve"> </w:t>
      </w:r>
    </w:p>
    <w:p w14:paraId="66590A74" w14:textId="77777777" w:rsidR="00687540" w:rsidRPr="00687540" w:rsidRDefault="00687540" w:rsidP="00687540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Verdana" w:hAnsi="Verdana"/>
          <w:b/>
        </w:rPr>
      </w:pPr>
      <w:r>
        <w:rPr>
          <w:rFonts w:ascii="Verdana" w:hAnsi="Verdana"/>
        </w:rPr>
        <w:t>All exits shall be available and unobstructed.</w:t>
      </w:r>
    </w:p>
    <w:p w14:paraId="00F2EB65" w14:textId="77777777" w:rsidR="00C012D7" w:rsidRPr="00C012D7" w:rsidRDefault="00C012D7" w:rsidP="00C012D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If any hazardous conditions are discovered, fire watch personnel shall immediately:</w:t>
      </w:r>
    </w:p>
    <w:p w14:paraId="023D40B6" w14:textId="77777777" w:rsidR="00C012D7" w:rsidRPr="00C012D7" w:rsidRDefault="00C012D7" w:rsidP="00C012D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Call 9-1-1 and report the problem</w:t>
      </w:r>
    </w:p>
    <w:p w14:paraId="02E83062" w14:textId="77777777" w:rsidR="00C012D7" w:rsidRPr="00C012D7" w:rsidRDefault="00C012D7" w:rsidP="00C012D7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C012D7">
        <w:rPr>
          <w:rFonts w:ascii="Verdana" w:hAnsi="Verdana"/>
        </w:rPr>
        <w:t>Evacuate the building.</w:t>
      </w:r>
    </w:p>
    <w:p w14:paraId="2094C94D" w14:textId="77777777" w:rsidR="00FA60F7" w:rsidRDefault="005D7BF1" w:rsidP="00FA60F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The Janesville Fire Department </w:t>
      </w:r>
      <w:r w:rsidR="00C012D7" w:rsidRPr="00C012D7">
        <w:rPr>
          <w:rFonts w:ascii="Verdana" w:hAnsi="Verdana"/>
        </w:rPr>
        <w:t>Battalion Chief shall be notified</w:t>
      </w:r>
      <w:r>
        <w:rPr>
          <w:rFonts w:ascii="Verdana" w:hAnsi="Verdana"/>
        </w:rPr>
        <w:t xml:space="preserve"> at 608-373-3440</w:t>
      </w:r>
      <w:r w:rsidR="00C012D7" w:rsidRPr="00C012D7">
        <w:rPr>
          <w:rFonts w:ascii="Verdana" w:hAnsi="Verdana"/>
        </w:rPr>
        <w:t xml:space="preserve"> when the </w:t>
      </w:r>
      <w:r w:rsidR="00B55D00">
        <w:rPr>
          <w:rFonts w:ascii="Verdana" w:hAnsi="Verdana"/>
        </w:rPr>
        <w:t xml:space="preserve">fire protection </w:t>
      </w:r>
      <w:r w:rsidR="00C012D7" w:rsidRPr="00C012D7">
        <w:rPr>
          <w:rFonts w:ascii="Verdana" w:hAnsi="Verdana"/>
        </w:rPr>
        <w:t>system is back in service.</w:t>
      </w:r>
    </w:p>
    <w:p w14:paraId="06FB41D3" w14:textId="77777777" w:rsidR="00FA60F7" w:rsidRPr="00FA60F7" w:rsidRDefault="00FA60F7" w:rsidP="00FA60F7">
      <w:pPr>
        <w:rPr>
          <w:rFonts w:ascii="Verdana" w:hAnsi="Verdana"/>
        </w:rPr>
      </w:pPr>
    </w:p>
    <w:sectPr w:rsidR="00FA60F7" w:rsidRPr="00FA60F7" w:rsidSect="00CD5046">
      <w:pgSz w:w="12240" w:h="15840"/>
      <w:pgMar w:top="72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56832"/>
    <w:multiLevelType w:val="hybridMultilevel"/>
    <w:tmpl w:val="3602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7254F"/>
    <w:multiLevelType w:val="hybridMultilevel"/>
    <w:tmpl w:val="0FDCA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D7"/>
    <w:rsid w:val="001B2270"/>
    <w:rsid w:val="00214473"/>
    <w:rsid w:val="002F5078"/>
    <w:rsid w:val="00427A9E"/>
    <w:rsid w:val="0054184C"/>
    <w:rsid w:val="005D7BF1"/>
    <w:rsid w:val="00687540"/>
    <w:rsid w:val="008258F2"/>
    <w:rsid w:val="00841179"/>
    <w:rsid w:val="00A64D2A"/>
    <w:rsid w:val="00B55D00"/>
    <w:rsid w:val="00C012D7"/>
    <w:rsid w:val="00CD5046"/>
    <w:rsid w:val="00D9270C"/>
    <w:rsid w:val="00E24D25"/>
    <w:rsid w:val="00E71D53"/>
    <w:rsid w:val="00F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AFD97"/>
  <w15:docId w15:val="{AC78BB29-4364-4E11-AB24-08BCD2DF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2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2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North, Suzann</dc:creator>
  <cp:lastModifiedBy>Leick, Ashley</cp:lastModifiedBy>
  <cp:revision>2</cp:revision>
  <cp:lastPrinted>2023-07-17T12:54:00Z</cp:lastPrinted>
  <dcterms:created xsi:type="dcterms:W3CDTF">2023-07-17T13:03:00Z</dcterms:created>
  <dcterms:modified xsi:type="dcterms:W3CDTF">2023-07-17T13:03:00Z</dcterms:modified>
</cp:coreProperties>
</file>